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3E6F3" w14:textId="77777777" w:rsidR="002B04A4" w:rsidRPr="008F3017" w:rsidRDefault="002B04A4">
      <w:pPr>
        <w:rPr>
          <w:rFonts w:ascii="Arial Narrow" w:hAnsi="Arial Narrow"/>
          <w:sz w:val="12"/>
          <w:szCs w:val="1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6"/>
        <w:gridCol w:w="1706"/>
      </w:tblGrid>
      <w:tr w:rsidR="00105BEF" w14:paraId="459B0090" w14:textId="77777777" w:rsidTr="00A024EA">
        <w:tc>
          <w:tcPr>
            <w:tcW w:w="8926" w:type="dxa"/>
          </w:tcPr>
          <w:p w14:paraId="4E5FF016" w14:textId="77777777" w:rsidR="00105BEF" w:rsidRDefault="00E307BA" w:rsidP="00F21FD6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E307BA">
              <w:rPr>
                <w:rFonts w:ascii="Arial Narrow" w:hAnsi="Arial Narrow"/>
                <w:b/>
                <w:sz w:val="28"/>
                <w:szCs w:val="28"/>
              </w:rPr>
              <w:t>Электроагрегат дизельный</w:t>
            </w:r>
            <w:r w:rsidR="00105BEF" w:rsidRPr="00B02E23">
              <w:rPr>
                <w:rFonts w:ascii="Arial Narrow" w:hAnsi="Arial Narrow"/>
                <w:b/>
                <w:sz w:val="28"/>
                <w:szCs w:val="28"/>
              </w:rPr>
              <w:t xml:space="preserve"> </w:t>
            </w:r>
            <w:r w:rsidR="00916CF7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ВЕПРЬ </w:t>
            </w:r>
            <w:r w:rsidR="00AF520C" w:rsidRPr="00AF520C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АД </w:t>
            </w:r>
            <w:r w:rsidR="00F21FD6">
              <w:rPr>
                <w:rFonts w:ascii="Arial Narrow" w:hAnsi="Arial Narrow"/>
                <w:b/>
                <w:color w:val="C00000"/>
                <w:sz w:val="32"/>
                <w:szCs w:val="32"/>
              </w:rPr>
              <w:t>6</w:t>
            </w:r>
            <w:r w:rsidR="00AF520C" w:rsidRPr="00AF520C">
              <w:rPr>
                <w:rFonts w:ascii="Arial Narrow" w:hAnsi="Arial Narrow"/>
                <w:b/>
                <w:color w:val="C00000"/>
                <w:sz w:val="32"/>
                <w:szCs w:val="32"/>
              </w:rPr>
              <w:t>-</w:t>
            </w:r>
            <w:r w:rsidR="00FA5119">
              <w:rPr>
                <w:rFonts w:ascii="Arial Narrow" w:hAnsi="Arial Narrow"/>
                <w:b/>
                <w:color w:val="C00000"/>
                <w:sz w:val="32"/>
                <w:szCs w:val="32"/>
              </w:rPr>
              <w:t>Т400</w:t>
            </w:r>
            <w:r w:rsidR="00AF520C" w:rsidRPr="00AF520C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 В</w:t>
            </w:r>
            <w:r w:rsidR="00FA5119">
              <w:rPr>
                <w:rFonts w:ascii="Arial Narrow" w:hAnsi="Arial Narrow"/>
                <w:b/>
                <w:color w:val="C00000"/>
                <w:sz w:val="32"/>
                <w:szCs w:val="32"/>
              </w:rPr>
              <w:t>М18</w:t>
            </w:r>
            <w:r w:rsidR="00AF520C" w:rsidRPr="00AF520C">
              <w:rPr>
                <w:rFonts w:ascii="Arial Narrow" w:hAnsi="Arial Narrow"/>
                <w:b/>
                <w:color w:val="C00000"/>
                <w:sz w:val="32"/>
                <w:szCs w:val="32"/>
              </w:rPr>
              <w:t>С</w:t>
            </w:r>
          </w:p>
        </w:tc>
        <w:tc>
          <w:tcPr>
            <w:tcW w:w="1706" w:type="dxa"/>
            <w:shd w:val="clear" w:color="auto" w:fill="C00000"/>
            <w:vAlign w:val="center"/>
          </w:tcPr>
          <w:p w14:paraId="518A66EA" w14:textId="77777777" w:rsidR="00105BEF" w:rsidRPr="005F2A15" w:rsidRDefault="00105BEF" w:rsidP="005F2A1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6671812E" w14:textId="77777777" w:rsidR="00105BEF" w:rsidRPr="00105BEF" w:rsidRDefault="00105BEF">
      <w:pPr>
        <w:rPr>
          <w:rFonts w:ascii="Arial Narrow" w:hAnsi="Arial Narrow"/>
          <w:b/>
          <w:sz w:val="2"/>
          <w:szCs w:val="2"/>
        </w:rPr>
      </w:pPr>
    </w:p>
    <w:tbl>
      <w:tblPr>
        <w:tblStyle w:val="a3"/>
        <w:tblW w:w="1077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C37838" w:rsidRPr="00AF2594" w14:paraId="7A369D42" w14:textId="77777777" w:rsidTr="009012A5">
        <w:trPr>
          <w:jc w:val="center"/>
        </w:trPr>
        <w:tc>
          <w:tcPr>
            <w:tcW w:w="5216" w:type="dxa"/>
          </w:tcPr>
          <w:p w14:paraId="2B75BEFE" w14:textId="77777777" w:rsidR="00F601EE" w:rsidRPr="00F601EE" w:rsidRDefault="002A77E3" w:rsidP="0052186B">
            <w:pPr>
              <w:jc w:val="center"/>
              <w:rPr>
                <w:sz w:val="10"/>
                <w:szCs w:val="10"/>
              </w:rPr>
            </w:pPr>
            <w:r>
              <w:rPr>
                <w:noProof/>
                <w:sz w:val="10"/>
                <w:szCs w:val="10"/>
                <w:lang w:eastAsia="ru-RU"/>
              </w:rPr>
              <w:drawing>
                <wp:inline distT="0" distB="0" distL="0" distR="0" wp14:anchorId="7842DF7C" wp14:editId="38849A93">
                  <wp:extent cx="2325723" cy="2006688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7500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1155" cy="2020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" w:type="dxa"/>
          </w:tcPr>
          <w:p w14:paraId="5F2CE4B9" w14:textId="77777777" w:rsidR="00C37838" w:rsidRPr="00B67636" w:rsidRDefault="00C37838" w:rsidP="002B04A4">
            <w:pPr>
              <w:ind w:firstLine="460"/>
              <w:jc w:val="both"/>
              <w:rPr>
                <w:rFonts w:ascii="Arial Narrow" w:hAnsi="Arial Narrow"/>
              </w:rPr>
            </w:pPr>
          </w:p>
        </w:tc>
        <w:tc>
          <w:tcPr>
            <w:tcW w:w="5216" w:type="dxa"/>
            <w:vAlign w:val="center"/>
          </w:tcPr>
          <w:p w14:paraId="584F6DDD" w14:textId="77777777" w:rsidR="00C37838" w:rsidRPr="00B67636" w:rsidRDefault="00AF520C" w:rsidP="00AA5C60">
            <w:pPr>
              <w:ind w:firstLine="460"/>
              <w:jc w:val="both"/>
              <w:rPr>
                <w:rFonts w:ascii="Arial Narrow" w:hAnsi="Arial Narrow"/>
              </w:rPr>
            </w:pPr>
            <w:r w:rsidRPr="00AF520C">
              <w:rPr>
                <w:rFonts w:ascii="Arial Narrow" w:hAnsi="Arial Narrow"/>
              </w:rPr>
              <w:t>Однофазн</w:t>
            </w:r>
            <w:r w:rsidR="00E307BA">
              <w:rPr>
                <w:rFonts w:ascii="Arial Narrow" w:hAnsi="Arial Narrow"/>
              </w:rPr>
              <w:t>ый</w:t>
            </w:r>
            <w:r w:rsidRPr="00AF520C">
              <w:rPr>
                <w:rFonts w:ascii="Arial Narrow" w:hAnsi="Arial Narrow"/>
              </w:rPr>
              <w:t xml:space="preserve"> переносн</w:t>
            </w:r>
            <w:r w:rsidR="00E307BA">
              <w:rPr>
                <w:rFonts w:ascii="Arial Narrow" w:hAnsi="Arial Narrow"/>
              </w:rPr>
              <w:t>ой</w:t>
            </w:r>
            <w:r w:rsidRPr="00AF520C">
              <w:rPr>
                <w:rFonts w:ascii="Arial Narrow" w:hAnsi="Arial Narrow"/>
              </w:rPr>
              <w:t xml:space="preserve"> дизельн</w:t>
            </w:r>
            <w:r w:rsidR="00E307BA">
              <w:rPr>
                <w:rFonts w:ascii="Arial Narrow" w:hAnsi="Arial Narrow"/>
              </w:rPr>
              <w:t>ый</w:t>
            </w:r>
            <w:r w:rsidRPr="00AF520C">
              <w:rPr>
                <w:rFonts w:ascii="Arial Narrow" w:hAnsi="Arial Narrow"/>
              </w:rPr>
              <w:t xml:space="preserve"> электро</w:t>
            </w:r>
            <w:r w:rsidR="00E307BA">
              <w:rPr>
                <w:rFonts w:ascii="Arial Narrow" w:hAnsi="Arial Narrow"/>
              </w:rPr>
              <w:t>агрегат</w:t>
            </w:r>
            <w:r w:rsidRPr="00AF520C">
              <w:rPr>
                <w:rFonts w:ascii="Arial Narrow" w:hAnsi="Arial Narrow"/>
              </w:rPr>
              <w:t xml:space="preserve"> ВЕПРЬ АД </w:t>
            </w:r>
            <w:r w:rsidR="00AA5C60">
              <w:rPr>
                <w:rFonts w:ascii="Arial Narrow" w:hAnsi="Arial Narrow"/>
              </w:rPr>
              <w:t>6</w:t>
            </w:r>
            <w:r w:rsidRPr="00AF520C">
              <w:rPr>
                <w:rFonts w:ascii="Arial Narrow" w:hAnsi="Arial Narrow"/>
              </w:rPr>
              <w:t>-</w:t>
            </w:r>
            <w:r w:rsidR="00FA5119">
              <w:rPr>
                <w:rFonts w:ascii="Arial Narrow" w:hAnsi="Arial Narrow"/>
              </w:rPr>
              <w:t>Т400</w:t>
            </w:r>
            <w:r w:rsidRPr="00AF520C">
              <w:rPr>
                <w:rFonts w:ascii="Arial Narrow" w:hAnsi="Arial Narrow"/>
              </w:rPr>
              <w:t xml:space="preserve"> </w:t>
            </w:r>
            <w:r w:rsidR="00FA5119">
              <w:rPr>
                <w:rFonts w:ascii="Arial Narrow" w:hAnsi="Arial Narrow"/>
              </w:rPr>
              <w:t>ВМ18С</w:t>
            </w:r>
            <w:r w:rsidRPr="00AF520C">
              <w:rPr>
                <w:rFonts w:ascii="Arial Narrow" w:hAnsi="Arial Narrow"/>
              </w:rPr>
              <w:t xml:space="preserve"> – это рациональное соч</w:t>
            </w:r>
            <w:r w:rsidR="000401FA">
              <w:rPr>
                <w:rFonts w:ascii="Arial Narrow" w:hAnsi="Arial Narrow"/>
              </w:rPr>
              <w:t xml:space="preserve">етание современного </w:t>
            </w:r>
            <w:r w:rsidRPr="00AF520C">
              <w:rPr>
                <w:rFonts w:ascii="Arial Narrow" w:hAnsi="Arial Narrow"/>
              </w:rPr>
              <w:t>дизельного двигателя и синхронного саморегулирующегося необслуживаемого генератора. Низкий уровень шума и сравнительно лёгкий вес дела</w:t>
            </w:r>
            <w:r w:rsidR="00E307BA">
              <w:rPr>
                <w:rFonts w:ascii="Arial Narrow" w:hAnsi="Arial Narrow"/>
              </w:rPr>
              <w:t>ют его незаменимым</w:t>
            </w:r>
            <w:r w:rsidRPr="00AF520C">
              <w:rPr>
                <w:rFonts w:ascii="Arial Narrow" w:hAnsi="Arial Narrow"/>
              </w:rPr>
              <w:t xml:space="preserve"> в ситуациях, когда отсутствует или на продолжительное время нарушено централизованное электроснабжение. </w:t>
            </w:r>
            <w:r w:rsidR="00E307BA">
              <w:rPr>
                <w:rFonts w:ascii="Arial Narrow" w:hAnsi="Arial Narrow"/>
              </w:rPr>
              <w:t>Его</w:t>
            </w:r>
            <w:r w:rsidR="000401FA">
              <w:rPr>
                <w:rFonts w:ascii="Arial Narrow" w:hAnsi="Arial Narrow"/>
              </w:rPr>
              <w:t xml:space="preserve"> б</w:t>
            </w:r>
            <w:r w:rsidR="008F63F3" w:rsidRPr="000C2665">
              <w:rPr>
                <w:rFonts w:ascii="Arial Narrow" w:hAnsi="Arial Narrow"/>
              </w:rPr>
              <w:t>езотказность и надёжность достигаются оптимальными техническими решениями разработчиков</w:t>
            </w:r>
            <w:r w:rsidR="008F63F3" w:rsidRPr="000C2665">
              <w:rPr>
                <w:rFonts w:ascii="Arial Narrow" w:hAnsi="Arial Narrow"/>
                <w:b/>
              </w:rPr>
              <w:t xml:space="preserve"> для максимального увеличения срока службы.</w:t>
            </w:r>
          </w:p>
        </w:tc>
      </w:tr>
    </w:tbl>
    <w:p w14:paraId="1C3BF559" w14:textId="77777777" w:rsidR="00FB0279" w:rsidRDefault="00FB0279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042861" w:rsidRPr="002B04A4" w14:paraId="28EA267A" w14:textId="77777777" w:rsidTr="009012A5">
        <w:tc>
          <w:tcPr>
            <w:tcW w:w="5216" w:type="dxa"/>
            <w:shd w:val="clear" w:color="auto" w:fill="C00000"/>
          </w:tcPr>
          <w:p w14:paraId="43402149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ОБЛАСТЬ ПРИМЕНЕНИЯ</w:t>
            </w:r>
          </w:p>
        </w:tc>
        <w:tc>
          <w:tcPr>
            <w:tcW w:w="340" w:type="dxa"/>
          </w:tcPr>
          <w:p w14:paraId="0E49D214" w14:textId="77777777" w:rsidR="00042861" w:rsidRPr="002B04A4" w:rsidRDefault="00042861" w:rsidP="00062F4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216" w:type="dxa"/>
            <w:shd w:val="clear" w:color="auto" w:fill="C00000"/>
          </w:tcPr>
          <w:p w14:paraId="410CF39A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ОСОБЕННОСТИ КОНСТРУКЦИИ</w:t>
            </w:r>
          </w:p>
        </w:tc>
      </w:tr>
      <w:tr w:rsidR="00042861" w:rsidRPr="002B04A4" w14:paraId="3BD6541B" w14:textId="77777777" w:rsidTr="009012A5">
        <w:tc>
          <w:tcPr>
            <w:tcW w:w="5216" w:type="dxa"/>
          </w:tcPr>
          <w:p w14:paraId="39D2CD65" w14:textId="77777777" w:rsidR="00042861" w:rsidRPr="008F3017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14:paraId="671E6292" w14:textId="77777777" w:rsidR="00042861" w:rsidRPr="002B04A4" w:rsidRDefault="0052186B" w:rsidP="008F3017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52186B">
              <w:rPr>
                <w:rFonts w:ascii="Arial Narrow" w:hAnsi="Arial Narrow"/>
              </w:rPr>
              <w:t>аварийное и временное электроснабжение жилых, производственных и торговых объектов при нарушении или отсутствии централизованного электроснабжения, в том числе загородных домов и дач</w:t>
            </w:r>
            <w:r>
              <w:rPr>
                <w:rFonts w:ascii="Arial Narrow" w:hAnsi="Arial Narrow"/>
              </w:rPr>
              <w:t>;</w:t>
            </w:r>
          </w:p>
          <w:p w14:paraId="13B874CD" w14:textId="77777777" w:rsidR="00042861" w:rsidRPr="0052186B" w:rsidRDefault="0052186B" w:rsidP="008F3017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52186B">
              <w:rPr>
                <w:rFonts w:ascii="Arial Narrow" w:hAnsi="Arial Narrow"/>
              </w:rPr>
              <w:t>выполнение строительно-монтажных работ в полевых условиях</w:t>
            </w:r>
            <w:r>
              <w:rPr>
                <w:rFonts w:ascii="Arial Narrow" w:hAnsi="Arial Narrow"/>
              </w:rPr>
              <w:t>.</w:t>
            </w:r>
          </w:p>
        </w:tc>
        <w:tc>
          <w:tcPr>
            <w:tcW w:w="340" w:type="dxa"/>
          </w:tcPr>
          <w:p w14:paraId="26659652" w14:textId="77777777" w:rsidR="00042861" w:rsidRPr="002B04A4" w:rsidRDefault="00042861">
            <w:pPr>
              <w:rPr>
                <w:rFonts w:ascii="Arial Narrow" w:hAnsi="Arial Narrow"/>
              </w:rPr>
            </w:pPr>
          </w:p>
        </w:tc>
        <w:tc>
          <w:tcPr>
            <w:tcW w:w="5216" w:type="dxa"/>
          </w:tcPr>
          <w:p w14:paraId="224483F5" w14:textId="77777777" w:rsidR="00042861" w:rsidRPr="008F3017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14:paraId="39872260" w14:textId="77777777" w:rsidR="00042861" w:rsidRPr="002B04A4" w:rsidRDefault="00042861" w:rsidP="008F3017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2B04A4">
              <w:rPr>
                <w:rFonts w:ascii="Arial Narrow" w:hAnsi="Arial Narrow"/>
              </w:rPr>
              <w:t>большой топливный бак с датчиком уровня топлива;</w:t>
            </w:r>
          </w:p>
          <w:p w14:paraId="103E8496" w14:textId="77777777" w:rsidR="00916CF7" w:rsidRDefault="00916CF7" w:rsidP="008F3017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электростартер.</w:t>
            </w:r>
          </w:p>
          <w:p w14:paraId="49711B73" w14:textId="77777777" w:rsidR="006F3F29" w:rsidRPr="006F3F29" w:rsidRDefault="006F3F29" w:rsidP="006F3F29">
            <w:pPr>
              <w:pStyle w:val="a4"/>
              <w:rPr>
                <w:rFonts w:ascii="Arial Narrow" w:hAnsi="Arial Narrow"/>
                <w:sz w:val="10"/>
                <w:szCs w:val="10"/>
              </w:rPr>
            </w:pPr>
          </w:p>
          <w:p w14:paraId="1336E405" w14:textId="77777777" w:rsidR="006F3F29" w:rsidRPr="006F3F29" w:rsidRDefault="006F3F29" w:rsidP="006F3F29">
            <w:pPr>
              <w:ind w:firstLine="741"/>
              <w:jc w:val="both"/>
              <w:rPr>
                <w:rFonts w:ascii="Arial Narrow" w:hAnsi="Arial Narrow"/>
              </w:rPr>
            </w:pPr>
            <w:r w:rsidRPr="006F3F29">
              <w:rPr>
                <w:rFonts w:ascii="Arial Narrow" w:hAnsi="Arial Narrow"/>
              </w:rPr>
              <w:t>* В изделии могут производит</w:t>
            </w:r>
            <w:r w:rsidR="006872C9">
              <w:rPr>
                <w:rFonts w:ascii="Arial Narrow" w:hAnsi="Arial Narrow"/>
              </w:rPr>
              <w:t>ь</w:t>
            </w:r>
            <w:r w:rsidRPr="006F3F29">
              <w:rPr>
                <w:rFonts w:ascii="Arial Narrow" w:hAnsi="Arial Narrow"/>
              </w:rPr>
              <w:t>ся конструктивные изменения, вызываемые совершенствованием конструкции, не ухудшающие его эксплуатационные характеристики.</w:t>
            </w:r>
          </w:p>
        </w:tc>
      </w:tr>
    </w:tbl>
    <w:p w14:paraId="286563CE" w14:textId="77777777" w:rsidR="00042861" w:rsidRPr="002B04A4" w:rsidRDefault="00042861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8"/>
        <w:gridCol w:w="1129"/>
        <w:gridCol w:w="283"/>
        <w:gridCol w:w="3510"/>
        <w:gridCol w:w="141"/>
        <w:gridCol w:w="1631"/>
      </w:tblGrid>
      <w:tr w:rsidR="00827C1D" w:rsidRPr="00042861" w14:paraId="7B5FBA70" w14:textId="77777777" w:rsidTr="009012A5">
        <w:tc>
          <w:tcPr>
            <w:tcW w:w="524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54B2A110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ОСНОВНЫЕ ТЕХНИЧЕСКИЕ ХАРАКТЕРИСТИКИ</w:t>
            </w:r>
          </w:p>
        </w:tc>
        <w:tc>
          <w:tcPr>
            <w:tcW w:w="284" w:type="dxa"/>
          </w:tcPr>
          <w:p w14:paraId="63D9CABC" w14:textId="77777777" w:rsidR="00827C1D" w:rsidRPr="00042861" w:rsidRDefault="00827C1D" w:rsidP="00BB3F93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14:paraId="35438C07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ДВИГАТЕЛЬ</w:t>
            </w:r>
          </w:p>
        </w:tc>
      </w:tr>
      <w:tr w:rsidR="00827C1D" w:rsidRPr="00042861" w14:paraId="246F2115" w14:textId="77777777" w:rsidTr="009012A5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28048FC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Серия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E7CAD69" w14:textId="77777777" w:rsidR="00827C1D" w:rsidRPr="00042861" w:rsidRDefault="00827C1D" w:rsidP="00FA511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А</w:t>
            </w:r>
            <w:r w:rsidR="00CD78BF">
              <w:rPr>
                <w:rFonts w:ascii="Arial Narrow" w:hAnsi="Arial Narrow"/>
              </w:rPr>
              <w:t>Д</w:t>
            </w:r>
          </w:p>
        </w:tc>
        <w:tc>
          <w:tcPr>
            <w:tcW w:w="284" w:type="dxa"/>
          </w:tcPr>
          <w:p w14:paraId="00156206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5E4197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700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6E072DA6" w14:textId="77777777" w:rsidR="00827C1D" w:rsidRPr="00042861" w:rsidRDefault="00FA5119" w:rsidP="00827C1D">
            <w:pPr>
              <w:jc w:val="center"/>
              <w:rPr>
                <w:rFonts w:ascii="Arial Narrow" w:hAnsi="Arial Narrow"/>
                <w:lang w:val="en-US"/>
              </w:rPr>
            </w:pPr>
            <w:r w:rsidRPr="00FA5119">
              <w:rPr>
                <w:rFonts w:ascii="Arial Narrow" w:hAnsi="Arial Narrow"/>
                <w:lang w:val="en-US"/>
              </w:rPr>
              <w:t>KOOP</w:t>
            </w:r>
          </w:p>
        </w:tc>
      </w:tr>
      <w:tr w:rsidR="00042861" w:rsidRPr="00042861" w14:paraId="1DECD67F" w14:textId="77777777" w:rsidTr="009012A5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54EC22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F3B576" w14:textId="77777777" w:rsidR="00827C1D" w:rsidRPr="00042861" w:rsidRDefault="002E5EF5" w:rsidP="002E5EF5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</w:t>
            </w:r>
            <w:r w:rsidR="00CD78BF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5</w:t>
            </w:r>
          </w:p>
        </w:tc>
        <w:tc>
          <w:tcPr>
            <w:tcW w:w="284" w:type="dxa"/>
          </w:tcPr>
          <w:p w14:paraId="2A8532EE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FF9DBD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Топливо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3534E3A" w14:textId="77777777" w:rsidR="00827C1D" w:rsidRPr="00042861" w:rsidRDefault="00CD78BF" w:rsidP="00CD78BF">
            <w:pPr>
              <w:jc w:val="center"/>
              <w:rPr>
                <w:rFonts w:ascii="Arial Narrow" w:hAnsi="Arial Narrow"/>
              </w:rPr>
            </w:pPr>
            <w:r w:rsidRPr="00CD78BF">
              <w:rPr>
                <w:rFonts w:ascii="Arial Narrow" w:hAnsi="Arial Narrow"/>
              </w:rPr>
              <w:t>дизельное</w:t>
            </w:r>
          </w:p>
        </w:tc>
      </w:tr>
      <w:tr w:rsidR="00827C1D" w:rsidRPr="00042861" w14:paraId="3F7AF988" w14:textId="77777777" w:rsidTr="009012A5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ED8E4B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78AA04" w14:textId="77777777" w:rsidR="00827C1D" w:rsidRPr="00042861" w:rsidRDefault="002E5EF5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  <w:r w:rsidR="00CD78BF">
              <w:rPr>
                <w:rFonts w:ascii="Arial Narrow" w:hAnsi="Arial Narrow"/>
              </w:rPr>
              <w:t>,</w:t>
            </w:r>
            <w:r w:rsidR="00FA5119">
              <w:rPr>
                <w:rFonts w:ascii="Arial Narrow" w:hAnsi="Arial Narrow"/>
              </w:rPr>
              <w:t>0</w:t>
            </w:r>
          </w:p>
        </w:tc>
        <w:tc>
          <w:tcPr>
            <w:tcW w:w="284" w:type="dxa"/>
          </w:tcPr>
          <w:p w14:paraId="7D1F1BF7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80BBA2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AAF4B8" w14:textId="77777777" w:rsidR="00827C1D" w:rsidRPr="00042861" w:rsidRDefault="002E5EF5" w:rsidP="00827C1D">
            <w:pPr>
              <w:jc w:val="center"/>
              <w:rPr>
                <w:rFonts w:ascii="Arial Narrow" w:hAnsi="Arial Narrow"/>
              </w:rPr>
            </w:pPr>
            <w:r w:rsidRPr="002E5EF5">
              <w:rPr>
                <w:rFonts w:ascii="Arial Narrow" w:hAnsi="Arial Narrow"/>
              </w:rPr>
              <w:t>KD192FE</w:t>
            </w:r>
          </w:p>
        </w:tc>
      </w:tr>
      <w:tr w:rsidR="00042861" w:rsidRPr="00042861" w14:paraId="6B44E99B" w14:textId="77777777" w:rsidTr="009012A5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C3A335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B590910" w14:textId="77777777" w:rsidR="00827C1D" w:rsidRPr="00042861" w:rsidRDefault="002E5EF5" w:rsidP="002E5EF5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</w:t>
            </w:r>
            <w:r w:rsidR="00CD78BF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1</w:t>
            </w:r>
          </w:p>
        </w:tc>
        <w:tc>
          <w:tcPr>
            <w:tcW w:w="284" w:type="dxa"/>
          </w:tcPr>
          <w:p w14:paraId="31BD785D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BF618C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Рабочий объем, </w:t>
            </w:r>
            <w:r w:rsidR="0052186B" w:rsidRPr="0052186B">
              <w:rPr>
                <w:rFonts w:ascii="Arial Narrow" w:hAnsi="Arial Narrow" w:cs="Calibri"/>
                <w:color w:val="000000"/>
              </w:rPr>
              <w:t>см</w:t>
            </w:r>
            <w:r w:rsidR="0052186B" w:rsidRPr="0052186B">
              <w:rPr>
                <w:rFonts w:ascii="Arial Narrow" w:hAnsi="Arial Narrow" w:cs="Calibri"/>
                <w:color w:val="000000"/>
                <w:vertAlign w:val="superscript"/>
              </w:rPr>
              <w:t>3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50E28ED" w14:textId="77777777" w:rsidR="00827C1D" w:rsidRPr="00042861" w:rsidRDefault="00CD78BF" w:rsidP="002E5EF5">
            <w:pPr>
              <w:jc w:val="center"/>
              <w:rPr>
                <w:rFonts w:ascii="Arial Narrow" w:hAnsi="Arial Narrow"/>
              </w:rPr>
            </w:pPr>
            <w:r w:rsidRPr="00CD78BF">
              <w:rPr>
                <w:rFonts w:ascii="Arial Narrow" w:hAnsi="Arial Narrow"/>
              </w:rPr>
              <w:t>4</w:t>
            </w:r>
            <w:r w:rsidR="002E5EF5">
              <w:rPr>
                <w:rFonts w:ascii="Arial Narrow" w:hAnsi="Arial Narrow"/>
              </w:rPr>
              <w:t>99</w:t>
            </w:r>
          </w:p>
        </w:tc>
      </w:tr>
      <w:tr w:rsidR="00827C1D" w:rsidRPr="00042861" w14:paraId="6BAA1B9E" w14:textId="77777777" w:rsidTr="009012A5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C2D386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6398B07" w14:textId="77777777" w:rsidR="00827C1D" w:rsidRPr="00042861" w:rsidRDefault="002E5EF5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  <w:r w:rsidR="00CD78BF">
              <w:rPr>
                <w:rFonts w:ascii="Arial Narrow" w:hAnsi="Arial Narrow"/>
              </w:rPr>
              <w:t>,</w:t>
            </w:r>
            <w:r w:rsidR="00FA5119">
              <w:rPr>
                <w:rFonts w:ascii="Arial Narrow" w:hAnsi="Arial Narrow"/>
              </w:rPr>
              <w:t>5</w:t>
            </w:r>
          </w:p>
        </w:tc>
        <w:tc>
          <w:tcPr>
            <w:tcW w:w="284" w:type="dxa"/>
          </w:tcPr>
          <w:p w14:paraId="28977318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273A9B" w14:textId="77777777" w:rsidR="00827C1D" w:rsidRPr="00042861" w:rsidRDefault="009012A5" w:rsidP="00827C1D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Кол-</w:t>
            </w:r>
            <w:r w:rsidR="003516CE">
              <w:rPr>
                <w:rFonts w:ascii="Arial Narrow" w:hAnsi="Arial Narrow" w:cs="Calibri"/>
                <w:color w:val="000000"/>
              </w:rPr>
              <w:t xml:space="preserve">во </w:t>
            </w:r>
            <w:r w:rsidR="00827C1D" w:rsidRPr="00042861">
              <w:rPr>
                <w:rFonts w:ascii="Arial Narrow" w:hAnsi="Arial Narrow" w:cs="Calibri"/>
                <w:color w:val="000000"/>
              </w:rPr>
              <w:t>цилиндров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D0032CF" w14:textId="77777777" w:rsidR="00827C1D" w:rsidRPr="00CD78BF" w:rsidRDefault="00CD78BF" w:rsidP="00916CF7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</w:rPr>
              <w:t>1</w:t>
            </w:r>
          </w:p>
        </w:tc>
      </w:tr>
      <w:tr w:rsidR="00A55592" w:rsidRPr="00042861" w14:paraId="4DA02F78" w14:textId="77777777" w:rsidTr="00054BA4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F2763B" w14:textId="77777777" w:rsidR="00A55592" w:rsidRPr="00042861" w:rsidRDefault="00A55592" w:rsidP="00A5559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Сила тока, 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AE9CC3" w14:textId="77777777" w:rsidR="00A55592" w:rsidRPr="00042861" w:rsidRDefault="002E5EF5" w:rsidP="00A5559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10,8</w:t>
            </w:r>
          </w:p>
        </w:tc>
        <w:tc>
          <w:tcPr>
            <w:tcW w:w="284" w:type="dxa"/>
          </w:tcPr>
          <w:p w14:paraId="64C0AAE5" w14:textId="77777777" w:rsidR="00A55592" w:rsidRPr="00042861" w:rsidRDefault="00A55592" w:rsidP="00A55592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690D06" w14:textId="77777777" w:rsidR="00A55592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Частота вращения вала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дв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-ля, об/мин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25865B" w14:textId="77777777" w:rsidR="00A55592" w:rsidRDefault="00A55592" w:rsidP="00A55592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3000</w:t>
            </w:r>
          </w:p>
        </w:tc>
      </w:tr>
      <w:tr w:rsidR="00A55592" w:rsidRPr="00042861" w14:paraId="48C1E221" w14:textId="77777777" w:rsidTr="00054BA4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549E357" w14:textId="77777777" w:rsidR="00A55592" w:rsidRPr="00042861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Кол-во фаз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EA344CA" w14:textId="77777777" w:rsidR="00A55592" w:rsidRPr="00042861" w:rsidRDefault="00FA5119" w:rsidP="00A5559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284" w:type="dxa"/>
          </w:tcPr>
          <w:p w14:paraId="6892DE75" w14:textId="77777777" w:rsidR="00A55592" w:rsidRPr="00042861" w:rsidRDefault="00A55592" w:rsidP="00A55592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6D2FFA" w14:textId="77777777" w:rsidR="00A55592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Максимальная мощность,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л.с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D6853B" w14:textId="77777777" w:rsidR="00A55592" w:rsidRPr="000608F5" w:rsidRDefault="002E5EF5" w:rsidP="002E5EF5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11</w:t>
            </w:r>
            <w:r w:rsidR="000608F5">
              <w:rPr>
                <w:rFonts w:ascii="Arial Narrow" w:hAnsi="Arial Narrow" w:cs="Calibri"/>
                <w:color w:val="000000"/>
              </w:rPr>
              <w:t>,</w:t>
            </w:r>
            <w:r>
              <w:rPr>
                <w:rFonts w:ascii="Arial Narrow" w:hAnsi="Arial Narrow" w:cs="Calibri"/>
                <w:color w:val="000000"/>
              </w:rPr>
              <w:t>4</w:t>
            </w:r>
          </w:p>
        </w:tc>
      </w:tr>
      <w:tr w:rsidR="00A55592" w:rsidRPr="00042861" w14:paraId="0B7F68A9" w14:textId="77777777" w:rsidTr="00054BA4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0CE095" w14:textId="77777777" w:rsidR="00A55592" w:rsidRPr="00042861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Коэффициент мощности (Cos </w:t>
            </w:r>
            <w:r w:rsidRPr="00042861">
              <w:rPr>
                <w:rFonts w:ascii="Arial" w:hAnsi="Arial" w:cs="Arial"/>
                <w:color w:val="000000"/>
              </w:rPr>
              <w:t>ⱷ</w:t>
            </w:r>
            <w:r w:rsidRPr="00042861">
              <w:rPr>
                <w:rFonts w:ascii="Arial Narrow" w:hAnsi="Arial Narrow" w:cs="Calibri"/>
                <w:color w:val="00000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1090BD" w14:textId="77777777" w:rsidR="00A55592" w:rsidRPr="00042861" w:rsidRDefault="00FA5119" w:rsidP="00A5559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0,8</w:t>
            </w:r>
          </w:p>
        </w:tc>
        <w:tc>
          <w:tcPr>
            <w:tcW w:w="284" w:type="dxa"/>
          </w:tcPr>
          <w:p w14:paraId="748D8FFA" w14:textId="77777777" w:rsidR="00A55592" w:rsidRPr="00042861" w:rsidRDefault="00A55592" w:rsidP="00A55592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D96A9E" w14:textId="77777777" w:rsidR="00A55592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Обороты макс. мощности, об/мин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DC38E5" w14:textId="77777777" w:rsidR="00A55592" w:rsidRDefault="00A55592" w:rsidP="00A55592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3600</w:t>
            </w:r>
          </w:p>
        </w:tc>
      </w:tr>
      <w:tr w:rsidR="008F3017" w:rsidRPr="00042861" w14:paraId="1C5D1DA9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DEC91A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Напряжение, В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AD5BCA4" w14:textId="77777777" w:rsidR="008F3017" w:rsidRPr="00042861" w:rsidRDefault="00FA5119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400</w:t>
            </w:r>
          </w:p>
        </w:tc>
        <w:tc>
          <w:tcPr>
            <w:tcW w:w="284" w:type="dxa"/>
          </w:tcPr>
          <w:p w14:paraId="04B2C363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FE5E57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системы охлаждения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762458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воздушная</w:t>
            </w:r>
          </w:p>
        </w:tc>
      </w:tr>
      <w:tr w:rsidR="008F3017" w:rsidRPr="00042861" w14:paraId="1384A128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47A021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топливного бака, 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D6F39F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12,5</w:t>
            </w:r>
          </w:p>
        </w:tc>
        <w:tc>
          <w:tcPr>
            <w:tcW w:w="284" w:type="dxa"/>
          </w:tcPr>
          <w:p w14:paraId="624CE83C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763EF5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Система подачи воздуха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25A0BD4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без наддува</w:t>
            </w:r>
          </w:p>
        </w:tc>
      </w:tr>
      <w:tr w:rsidR="008F3017" w:rsidRPr="00042861" w14:paraId="0260696F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27268A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Расход топлива при 75% нагрузке, л/ч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FE6004" w14:textId="77777777" w:rsidR="008F3017" w:rsidRPr="00042861" w:rsidRDefault="008F3017" w:rsidP="002E5EF5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1,</w:t>
            </w:r>
            <w:r w:rsidR="002E5EF5">
              <w:rPr>
                <w:rFonts w:ascii="Arial Narrow" w:hAnsi="Arial Narrow"/>
              </w:rPr>
              <w:t>9</w:t>
            </w:r>
          </w:p>
        </w:tc>
        <w:tc>
          <w:tcPr>
            <w:tcW w:w="284" w:type="dxa"/>
          </w:tcPr>
          <w:p w14:paraId="43B631CD" w14:textId="77777777" w:rsidR="008F3017" w:rsidRPr="00042861" w:rsidRDefault="008F3017" w:rsidP="008F3017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FA14FBA" w14:textId="77777777" w:rsidR="008F3017" w:rsidRPr="00042861" w:rsidRDefault="000608F5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Пусковое устройство</w:t>
            </w:r>
          </w:p>
        </w:tc>
        <w:tc>
          <w:tcPr>
            <w:tcW w:w="155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7C6CA3" w14:textId="77777777" w:rsidR="008F3017" w:rsidRPr="00042861" w:rsidRDefault="000608F5" w:rsidP="000608F5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9012A5">
              <w:rPr>
                <w:rFonts w:ascii="Arial Narrow" w:hAnsi="Arial Narrow"/>
                <w:szCs w:val="20"/>
              </w:rPr>
              <w:t>ручн</w:t>
            </w:r>
            <w:r>
              <w:rPr>
                <w:rFonts w:ascii="Arial Narrow" w:hAnsi="Arial Narrow" w:cs="Calibri"/>
                <w:color w:val="000000"/>
              </w:rPr>
              <w:t>. / эл.старт</w:t>
            </w:r>
          </w:p>
        </w:tc>
      </w:tr>
      <w:tr w:rsidR="008F3017" w:rsidRPr="00042861" w14:paraId="184B2B66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B96DFD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Продолжительность</w:t>
            </w:r>
            <w:r>
              <w:rPr>
                <w:rFonts w:ascii="Arial Narrow" w:hAnsi="Arial Narrow" w:cs="Calibri"/>
                <w:color w:val="000000"/>
              </w:rPr>
              <w:t xml:space="preserve"> работы при 75% нагр.</w:t>
            </w:r>
            <w:r w:rsidRPr="00042861">
              <w:rPr>
                <w:rFonts w:ascii="Arial Narrow" w:hAnsi="Arial Narrow" w:cs="Calibri"/>
                <w:color w:val="000000"/>
              </w:rPr>
              <w:t>, ч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FBD5243" w14:textId="77777777" w:rsidR="008F3017" w:rsidRPr="00042861" w:rsidRDefault="002E5EF5" w:rsidP="002E5EF5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  <w:r w:rsidR="008F3017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5</w:t>
            </w:r>
          </w:p>
        </w:tc>
        <w:tc>
          <w:tcPr>
            <w:tcW w:w="284" w:type="dxa"/>
          </w:tcPr>
          <w:p w14:paraId="0D09AC89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shd w:val="clear" w:color="auto" w:fill="auto"/>
          </w:tcPr>
          <w:p w14:paraId="472CAF3A" w14:textId="77777777" w:rsidR="008F3017" w:rsidRPr="00042861" w:rsidRDefault="008F3017" w:rsidP="008F3017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F3017" w:rsidRPr="00042861" w14:paraId="541A5FCD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CCAE0A" w14:textId="77777777" w:rsidR="008F3017" w:rsidRPr="00042861" w:rsidRDefault="000608F5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системы смазки, 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3D8222" w14:textId="77777777" w:rsidR="008F3017" w:rsidRPr="009012A5" w:rsidRDefault="000608F5" w:rsidP="008F3017">
            <w:pPr>
              <w:jc w:val="center"/>
              <w:rPr>
                <w:rFonts w:ascii="Arial Narrow" w:hAnsi="Arial Narrow"/>
                <w:szCs w:val="20"/>
              </w:rPr>
            </w:pPr>
            <w:r>
              <w:rPr>
                <w:rFonts w:ascii="Arial Narrow" w:hAnsi="Arial Narrow" w:cs="Calibri"/>
                <w:color w:val="000000"/>
              </w:rPr>
              <w:t>1,65</w:t>
            </w:r>
          </w:p>
        </w:tc>
        <w:tc>
          <w:tcPr>
            <w:tcW w:w="284" w:type="dxa"/>
          </w:tcPr>
          <w:p w14:paraId="63B63DA6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bottom w:val="single" w:sz="12" w:space="0" w:color="auto"/>
            </w:tcBorders>
            <w:shd w:val="clear" w:color="auto" w:fill="auto"/>
          </w:tcPr>
          <w:p w14:paraId="6167E757" w14:textId="77777777" w:rsidR="008F3017" w:rsidRPr="00DF7BFD" w:rsidRDefault="008F3017" w:rsidP="008F3017">
            <w:pPr>
              <w:rPr>
                <w:rFonts w:ascii="Arial Narrow" w:hAnsi="Arial Narrow"/>
                <w:color w:val="C00000"/>
              </w:rPr>
            </w:pPr>
            <w:r w:rsidRPr="00DF7BFD">
              <w:rPr>
                <w:rFonts w:ascii="Arial Narrow" w:hAnsi="Arial Narrow"/>
                <w:b/>
                <w:color w:val="C00000"/>
              </w:rPr>
              <w:t>ГЕНЕРАТОР</w:t>
            </w:r>
          </w:p>
        </w:tc>
        <w:tc>
          <w:tcPr>
            <w:tcW w:w="17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6A22CCDE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1F39FB3F" w14:textId="77777777" w:rsidTr="008F3017"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</w:tcPr>
          <w:p w14:paraId="12DA1EAE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Уровень шума, дБ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14:paraId="54D7BF91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75</w:t>
            </w:r>
          </w:p>
        </w:tc>
        <w:tc>
          <w:tcPr>
            <w:tcW w:w="284" w:type="dxa"/>
          </w:tcPr>
          <w:p w14:paraId="73DD0D04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2494F83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700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517C0E35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6EC1B5C5" w14:textId="77777777" w:rsidTr="009012A5">
        <w:tc>
          <w:tcPr>
            <w:tcW w:w="4111" w:type="dxa"/>
          </w:tcPr>
          <w:p w14:paraId="0E687143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1134" w:type="dxa"/>
          </w:tcPr>
          <w:p w14:paraId="57CDD4DB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</w:tcPr>
          <w:p w14:paraId="0E6BB445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4EF8552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DA74DB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5FCE7C6E" w14:textId="77777777" w:rsidTr="009012A5">
        <w:tc>
          <w:tcPr>
            <w:tcW w:w="524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186739F5" w14:textId="77777777" w:rsidR="008F3017" w:rsidRPr="004941DE" w:rsidRDefault="008F3017" w:rsidP="008F3017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МАССОГАБАРИТНЫЕ ХАРАКТЕРИСТИКИ</w:t>
            </w:r>
          </w:p>
        </w:tc>
        <w:tc>
          <w:tcPr>
            <w:tcW w:w="284" w:type="dxa"/>
          </w:tcPr>
          <w:p w14:paraId="4B273B5A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1CD33F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Частота, Гц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BE0F2C6" w14:textId="77777777" w:rsidR="008F3017" w:rsidRPr="00042861" w:rsidRDefault="008F3017" w:rsidP="008F3017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50</w:t>
            </w:r>
          </w:p>
        </w:tc>
      </w:tr>
      <w:tr w:rsidR="008F3017" w:rsidRPr="00042861" w14:paraId="1190EAC0" w14:textId="77777777" w:rsidTr="007635D6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887463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Масса, кг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00E5A713" w14:textId="77777777" w:rsidR="008F3017" w:rsidRPr="00042861" w:rsidRDefault="002E5EF5" w:rsidP="00D574B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106</w:t>
            </w:r>
          </w:p>
        </w:tc>
        <w:tc>
          <w:tcPr>
            <w:tcW w:w="284" w:type="dxa"/>
          </w:tcPr>
          <w:p w14:paraId="054744B8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A23FEE5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генератора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F65111" w14:textId="77777777" w:rsidR="008F3017" w:rsidRPr="00042861" w:rsidRDefault="00FA5119" w:rsidP="008F3017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щёточный</w:t>
            </w:r>
          </w:p>
        </w:tc>
      </w:tr>
      <w:tr w:rsidR="008F3017" w:rsidRPr="00042861" w14:paraId="4760D05C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8A9140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Длина, мм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F34BB9" w14:textId="77777777" w:rsidR="008F3017" w:rsidRPr="00042861" w:rsidRDefault="008F3017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</w:t>
            </w:r>
            <w:r w:rsidR="00FA5119">
              <w:rPr>
                <w:rFonts w:ascii="Arial Narrow" w:hAnsi="Arial Narrow"/>
              </w:rPr>
              <w:t>4</w:t>
            </w:r>
            <w:r>
              <w:rPr>
                <w:rFonts w:ascii="Arial Narrow" w:hAnsi="Arial Narrow"/>
              </w:rPr>
              <w:t>0</w:t>
            </w:r>
          </w:p>
        </w:tc>
        <w:tc>
          <w:tcPr>
            <w:tcW w:w="284" w:type="dxa"/>
          </w:tcPr>
          <w:p w14:paraId="6DACBB44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990F5A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8EEAC9E" w14:textId="77777777" w:rsidR="008F3017" w:rsidRPr="00042861" w:rsidRDefault="00FA5119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самовозбуждение</w:t>
            </w:r>
          </w:p>
        </w:tc>
      </w:tr>
      <w:tr w:rsidR="008F3017" w:rsidRPr="00042861" w14:paraId="4D954053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2644A4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Ширина, мм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244503" w14:textId="77777777" w:rsidR="008F3017" w:rsidRPr="00042861" w:rsidRDefault="008F3017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FA5119">
              <w:rPr>
                <w:rFonts w:ascii="Arial Narrow" w:hAnsi="Arial Narrow"/>
              </w:rPr>
              <w:t>05</w:t>
            </w:r>
          </w:p>
        </w:tc>
        <w:tc>
          <w:tcPr>
            <w:tcW w:w="284" w:type="dxa"/>
          </w:tcPr>
          <w:p w14:paraId="4D783A1D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85A42F4" w14:textId="77777777" w:rsidR="008F3017" w:rsidRPr="00042861" w:rsidRDefault="00FA5119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Степень защиты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9C74B01" w14:textId="77777777" w:rsidR="008F3017" w:rsidRPr="00042861" w:rsidRDefault="00FA5119" w:rsidP="008F301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IP 23</w:t>
            </w:r>
          </w:p>
        </w:tc>
      </w:tr>
      <w:tr w:rsidR="008F3017" w:rsidRPr="00042861" w14:paraId="7EFBB6A3" w14:textId="77777777" w:rsidTr="008F3017"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1D19D9F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Высота, мм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14:paraId="1198C511" w14:textId="77777777" w:rsidR="008F3017" w:rsidRPr="00042861" w:rsidRDefault="008F3017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  <w:r w:rsidR="00FA5119">
              <w:rPr>
                <w:rFonts w:ascii="Arial Narrow" w:hAnsi="Arial Narrow"/>
              </w:rPr>
              <w:t>30</w:t>
            </w:r>
          </w:p>
        </w:tc>
        <w:tc>
          <w:tcPr>
            <w:tcW w:w="284" w:type="dxa"/>
          </w:tcPr>
          <w:p w14:paraId="2CCCCAA9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</w:tcBorders>
            <w:vAlign w:val="center"/>
          </w:tcPr>
          <w:p w14:paraId="478772B0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</w:tcBorders>
          </w:tcPr>
          <w:p w14:paraId="324793BE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143A65E8" w14:textId="77777777" w:rsidTr="008F3017">
        <w:tc>
          <w:tcPr>
            <w:tcW w:w="4111" w:type="dxa"/>
            <w:vAlign w:val="center"/>
          </w:tcPr>
          <w:p w14:paraId="199A8A85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134" w:type="dxa"/>
          </w:tcPr>
          <w:p w14:paraId="58C0DB2B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</w:tcPr>
          <w:p w14:paraId="79A4EC11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shd w:val="clear" w:color="auto" w:fill="auto"/>
            <w:vAlign w:val="center"/>
          </w:tcPr>
          <w:p w14:paraId="47013426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8F3017" w:rsidRPr="00042861" w14:paraId="1C704B27" w14:textId="77777777" w:rsidTr="008F3017">
        <w:tc>
          <w:tcPr>
            <w:tcW w:w="4111" w:type="dxa"/>
            <w:tcBorders>
              <w:bottom w:val="single" w:sz="12" w:space="0" w:color="auto"/>
            </w:tcBorders>
          </w:tcPr>
          <w:p w14:paraId="1F642F6E" w14:textId="77777777" w:rsidR="008F3017" w:rsidRPr="004941DE" w:rsidRDefault="008F3017" w:rsidP="008F3017">
            <w:pPr>
              <w:rPr>
                <w:rFonts w:ascii="Arial Narrow" w:hAnsi="Arial Narrow"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ДОПОЛНИТЕЛЬНАЯ ИНФОРМАЦИЯ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14:paraId="617C40A3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</w:tcPr>
          <w:p w14:paraId="76C89776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08677970" w14:textId="77777777" w:rsidR="008F3017" w:rsidRPr="004941DE" w:rsidRDefault="008F3017" w:rsidP="008F3017">
            <w:pPr>
              <w:rPr>
                <w:rFonts w:ascii="Arial Narrow" w:hAnsi="Arial Narrow"/>
                <w:color w:val="C00000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04AA8300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6C6A2F8C" w14:textId="77777777" w:rsidTr="008F3017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</w:tcPr>
          <w:p w14:paraId="1AFFDAD5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Страна происхождения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</w:tcPr>
          <w:p w14:paraId="647AD1AD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Россия</w:t>
            </w:r>
          </w:p>
        </w:tc>
        <w:tc>
          <w:tcPr>
            <w:tcW w:w="284" w:type="dxa"/>
          </w:tcPr>
          <w:p w14:paraId="56CAD1CF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3DDFC49F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4C86DA1C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6C208018" w14:textId="77777777" w:rsidTr="008F3017">
        <w:tc>
          <w:tcPr>
            <w:tcW w:w="4111" w:type="dxa"/>
            <w:tcBorders>
              <w:top w:val="single" w:sz="4" w:space="0" w:color="auto"/>
            </w:tcBorders>
          </w:tcPr>
          <w:p w14:paraId="40AF03B9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Гарантийный срок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152E9F69" w14:textId="77777777" w:rsidR="008F3017" w:rsidRPr="00042861" w:rsidRDefault="00FA5119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  <w:r w:rsidR="008F3017" w:rsidRPr="00042861">
              <w:rPr>
                <w:rFonts w:ascii="Arial Narrow" w:hAnsi="Arial Narrow"/>
              </w:rPr>
              <w:t xml:space="preserve"> год</w:t>
            </w:r>
          </w:p>
        </w:tc>
        <w:tc>
          <w:tcPr>
            <w:tcW w:w="284" w:type="dxa"/>
          </w:tcPr>
          <w:p w14:paraId="38A63265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5AE82FD2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187F710B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</w:tbl>
    <w:p w14:paraId="35DF1566" w14:textId="77777777" w:rsidR="00827C1D" w:rsidRPr="00827C1D" w:rsidRDefault="00827C1D">
      <w:pPr>
        <w:rPr>
          <w:rFonts w:ascii="Arial Narrow" w:hAnsi="Arial Narrow"/>
          <w:sz w:val="2"/>
          <w:szCs w:val="2"/>
        </w:rPr>
      </w:pPr>
    </w:p>
    <w:p w14:paraId="4A44CD7C" w14:textId="77777777" w:rsidR="004941DE" w:rsidRDefault="004941DE">
      <w:pPr>
        <w:rPr>
          <w:rFonts w:ascii="Arial Narrow" w:hAnsi="Arial Narrow"/>
          <w:sz w:val="10"/>
          <w:szCs w:val="10"/>
        </w:rPr>
      </w:pPr>
      <w:r>
        <w:rPr>
          <w:rFonts w:ascii="Arial Narrow" w:hAnsi="Arial Narrow"/>
          <w:sz w:val="10"/>
          <w:szCs w:val="10"/>
        </w:rPr>
        <w:br w:type="page"/>
      </w:r>
    </w:p>
    <w:p w14:paraId="4C8BE94F" w14:textId="77777777" w:rsidR="006D6BA0" w:rsidRPr="004941DE" w:rsidRDefault="006D6BA0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7027E8" w:rsidRPr="007027E8" w14:paraId="1CA8F009" w14:textId="77777777" w:rsidTr="009012A5">
        <w:tc>
          <w:tcPr>
            <w:tcW w:w="5381" w:type="dxa"/>
            <w:tcBorders>
              <w:right w:val="single" w:sz="4" w:space="0" w:color="auto"/>
            </w:tcBorders>
            <w:vAlign w:val="center"/>
          </w:tcPr>
          <w:p w14:paraId="2E825EAE" w14:textId="77777777" w:rsidR="007027E8" w:rsidRP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БАЗОВАЯ КОМПЛЕКТАЦИЯ</w:t>
            </w:r>
          </w:p>
        </w:tc>
        <w:tc>
          <w:tcPr>
            <w:tcW w:w="5381" w:type="dxa"/>
            <w:tcBorders>
              <w:left w:val="single" w:sz="4" w:space="0" w:color="auto"/>
            </w:tcBorders>
            <w:vAlign w:val="center"/>
          </w:tcPr>
          <w:p w14:paraId="5A771107" w14:textId="77777777" w:rsid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ОПЦИИ</w:t>
            </w:r>
          </w:p>
          <w:p w14:paraId="24D50EE3" w14:textId="77777777" w:rsidR="00FD0B4E" w:rsidRPr="007027E8" w:rsidRDefault="00FD0B4E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>
              <w:rPr>
                <w:rFonts w:ascii="Arial Narrow" w:hAnsi="Arial Narrow"/>
                <w:b/>
                <w:color w:val="C00000"/>
              </w:rPr>
              <w:t>(влияют на стоимость)</w:t>
            </w:r>
          </w:p>
        </w:tc>
      </w:tr>
      <w:tr w:rsidR="007027E8" w14:paraId="576EB3A4" w14:textId="77777777" w:rsidTr="009012A5">
        <w:trPr>
          <w:trHeight w:val="2018"/>
        </w:trPr>
        <w:tc>
          <w:tcPr>
            <w:tcW w:w="5381" w:type="dxa"/>
            <w:tcBorders>
              <w:right w:val="single" w:sz="4" w:space="0" w:color="auto"/>
            </w:tcBorders>
          </w:tcPr>
          <w:p w14:paraId="180D4D62" w14:textId="77777777" w:rsidR="001E1E6D" w:rsidRPr="001E1E6D" w:rsidRDefault="001E1E6D" w:rsidP="001E1E6D">
            <w:pPr>
              <w:pStyle w:val="a4"/>
              <w:numPr>
                <w:ilvl w:val="0"/>
                <w:numId w:val="1"/>
              </w:numPr>
              <w:spacing w:after="160" w:line="259" w:lineRule="auto"/>
              <w:rPr>
                <w:rFonts w:ascii="Arial Narrow" w:hAnsi="Arial Narrow"/>
              </w:rPr>
            </w:pPr>
            <w:r w:rsidRPr="00F3666F">
              <w:rPr>
                <w:rFonts w:ascii="Arial Narrow" w:hAnsi="Arial Narrow"/>
              </w:rPr>
              <w:t>аккумуляторная батарея</w:t>
            </w:r>
            <w:r w:rsidR="00842EE3">
              <w:rPr>
                <w:rFonts w:ascii="Arial Narrow" w:hAnsi="Arial Narrow"/>
              </w:rPr>
              <w:t>;</w:t>
            </w:r>
          </w:p>
          <w:p w14:paraId="515E6059" w14:textId="77777777" w:rsidR="007027E8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амортизаторы</w:t>
            </w:r>
            <w:r w:rsidR="00842EE3">
              <w:rPr>
                <w:rFonts w:ascii="Arial Narrow" w:hAnsi="Arial Narrow"/>
              </w:rPr>
              <w:t>;</w:t>
            </w:r>
          </w:p>
          <w:p w14:paraId="2CA31591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бак топливный</w:t>
            </w:r>
            <w:r w:rsidR="00842EE3">
              <w:rPr>
                <w:rFonts w:ascii="Arial Narrow" w:hAnsi="Arial Narrow"/>
              </w:rPr>
              <w:t>;</w:t>
            </w:r>
          </w:p>
          <w:p w14:paraId="077F3059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генератор электрического тока</w:t>
            </w:r>
            <w:r w:rsidR="00842EE3">
              <w:rPr>
                <w:rFonts w:ascii="Arial Narrow" w:hAnsi="Arial Narrow"/>
              </w:rPr>
              <w:t>;</w:t>
            </w:r>
          </w:p>
          <w:p w14:paraId="356E838D" w14:textId="77777777" w:rsidR="004D77A2" w:rsidRPr="00E307BA" w:rsidRDefault="008F7D57" w:rsidP="00E307BA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двигатель внутреннего сгорания</w:t>
            </w:r>
            <w:r w:rsidR="00842EE3">
              <w:rPr>
                <w:rFonts w:ascii="Arial Narrow" w:hAnsi="Arial Narrow"/>
              </w:rPr>
              <w:t>;</w:t>
            </w:r>
          </w:p>
          <w:p w14:paraId="6BB97B0E" w14:textId="77777777" w:rsidR="0052186B" w:rsidRDefault="0052186B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рама;</w:t>
            </w:r>
          </w:p>
          <w:p w14:paraId="45B2C930" w14:textId="77777777" w:rsidR="00E307BA" w:rsidRPr="00AF2594" w:rsidRDefault="00E307BA" w:rsidP="00E307BA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E307BA">
              <w:rPr>
                <w:rFonts w:ascii="Arial Narrow" w:hAnsi="Arial Narrow"/>
              </w:rPr>
              <w:t>руководство по эксплуатации</w:t>
            </w:r>
            <w:r>
              <w:rPr>
                <w:rFonts w:ascii="Arial Narrow" w:hAnsi="Arial Narrow"/>
              </w:rPr>
              <w:t>;</w:t>
            </w:r>
          </w:p>
          <w:p w14:paraId="76DD0F13" w14:textId="77777777" w:rsidR="004D77A2" w:rsidRDefault="004D77A2" w:rsidP="00870140">
            <w:pPr>
              <w:pStyle w:val="a4"/>
              <w:numPr>
                <w:ilvl w:val="0"/>
                <w:numId w:val="1"/>
              </w:numPr>
            </w:pPr>
            <w:r w:rsidRPr="00AF2594">
              <w:rPr>
                <w:rFonts w:ascii="Arial Narrow" w:hAnsi="Arial Narrow"/>
              </w:rPr>
              <w:t>упаковка</w:t>
            </w:r>
            <w:r w:rsidR="00842EE3">
              <w:rPr>
                <w:rFonts w:ascii="Arial Narrow" w:hAnsi="Arial Narrow"/>
              </w:rPr>
              <w:t>.</w:t>
            </w:r>
          </w:p>
        </w:tc>
        <w:tc>
          <w:tcPr>
            <w:tcW w:w="5381" w:type="dxa"/>
            <w:tcBorders>
              <w:left w:val="single" w:sz="4" w:space="0" w:color="auto"/>
            </w:tcBorders>
          </w:tcPr>
          <w:p w14:paraId="19984789" w14:textId="77777777" w:rsidR="00AF2594" w:rsidRPr="00AF2594" w:rsidRDefault="00AF2594" w:rsidP="00AF2594">
            <w:pPr>
              <w:rPr>
                <w:rFonts w:ascii="Arial Narrow" w:hAnsi="Arial Narrow"/>
              </w:rPr>
            </w:pPr>
          </w:p>
          <w:p w14:paraId="01FD2186" w14:textId="77777777" w:rsidR="0052186B" w:rsidRDefault="0052186B" w:rsidP="0052186B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52186B">
              <w:rPr>
                <w:rFonts w:ascii="Arial Narrow" w:hAnsi="Arial Narrow"/>
              </w:rPr>
              <w:t xml:space="preserve">комплект </w:t>
            </w:r>
            <w:proofErr w:type="spellStart"/>
            <w:r w:rsidRPr="0052186B">
              <w:rPr>
                <w:rFonts w:ascii="Arial Narrow" w:hAnsi="Arial Narrow"/>
              </w:rPr>
              <w:t>ЗиП</w:t>
            </w:r>
            <w:proofErr w:type="spellEnd"/>
            <w:r w:rsidRPr="0052186B">
              <w:rPr>
                <w:rFonts w:ascii="Arial Narrow" w:hAnsi="Arial Narrow"/>
              </w:rPr>
              <w:t>;</w:t>
            </w:r>
          </w:p>
          <w:p w14:paraId="66FBC17B" w14:textId="77777777" w:rsidR="0052186B" w:rsidRDefault="0052186B" w:rsidP="0052186B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52186B">
              <w:rPr>
                <w:rFonts w:ascii="Arial Narrow" w:hAnsi="Arial Narrow"/>
              </w:rPr>
              <w:t>моторное масло VEPRION;</w:t>
            </w:r>
          </w:p>
          <w:p w14:paraId="633A878A" w14:textId="77777777" w:rsidR="00FD0B4E" w:rsidRDefault="00FD0B4E" w:rsidP="00FA5119">
            <w:pPr>
              <w:pStyle w:val="a4"/>
              <w:numPr>
                <w:ilvl w:val="0"/>
                <w:numId w:val="1"/>
              </w:numPr>
            </w:pPr>
          </w:p>
        </w:tc>
      </w:tr>
    </w:tbl>
    <w:p w14:paraId="4CEE73BE" w14:textId="77777777" w:rsidR="007027E8" w:rsidRDefault="007027E8" w:rsidP="00C80CDE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  <w:gridCol w:w="1794"/>
        <w:gridCol w:w="1794"/>
      </w:tblGrid>
      <w:tr w:rsidR="00C80CDE" w14:paraId="6F10D4BB" w14:textId="77777777" w:rsidTr="0076763F">
        <w:trPr>
          <w:trHeight w:val="2871"/>
          <w:jc w:val="center"/>
        </w:trPr>
        <w:tc>
          <w:tcPr>
            <w:tcW w:w="3586" w:type="dxa"/>
            <w:gridSpan w:val="2"/>
          </w:tcPr>
          <w:p w14:paraId="72DB1FB4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610" w:dyaOrig="2880" w14:anchorId="522ABD1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1.25pt;height:2in" o:ole="">
                  <v:imagedata r:id="rId6" o:title=""/>
                </v:shape>
                <o:OLEObject Type="Embed" ProgID="PBrush" ShapeID="_x0000_i1025" DrawAspect="Content" ObjectID="_1741719212" r:id="rId7"/>
              </w:object>
            </w:r>
          </w:p>
        </w:tc>
        <w:tc>
          <w:tcPr>
            <w:tcW w:w="3588" w:type="dxa"/>
            <w:gridSpan w:val="2"/>
          </w:tcPr>
          <w:p w14:paraId="5B5C3ADE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475" w:dyaOrig="2850" w14:anchorId="4CA3E97A">
                <v:shape id="_x0000_i1026" type="#_x0000_t75" style="width:123.75pt;height:142.5pt" o:ole="">
                  <v:imagedata r:id="rId8" o:title=""/>
                </v:shape>
                <o:OLEObject Type="Embed" ProgID="PBrush" ShapeID="_x0000_i1026" DrawAspect="Content" ObjectID="_1741719213" r:id="rId9"/>
              </w:object>
            </w:r>
          </w:p>
        </w:tc>
        <w:tc>
          <w:tcPr>
            <w:tcW w:w="3588" w:type="dxa"/>
            <w:gridSpan w:val="2"/>
          </w:tcPr>
          <w:p w14:paraId="7C4B47DD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460" w:dyaOrig="2865" w14:anchorId="4740BEEB">
                <v:shape id="_x0000_i1027" type="#_x0000_t75" style="width:123pt;height:143.25pt" o:ole="">
                  <v:imagedata r:id="rId10" o:title=""/>
                </v:shape>
                <o:OLEObject Type="Embed" ProgID="PBrush" ShapeID="_x0000_i1027" DrawAspect="Content" ObjectID="_1741719214" r:id="rId11"/>
              </w:object>
            </w:r>
          </w:p>
        </w:tc>
      </w:tr>
      <w:tr w:rsidR="00C80CDE" w14:paraId="0A0D19B5" w14:textId="77777777" w:rsidTr="0076763F">
        <w:trPr>
          <w:trHeight w:val="445"/>
          <w:jc w:val="center"/>
        </w:trPr>
        <w:tc>
          <w:tcPr>
            <w:tcW w:w="3586" w:type="dxa"/>
            <w:gridSpan w:val="2"/>
            <w:vAlign w:val="center"/>
          </w:tcPr>
          <w:p w14:paraId="73BDF60D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комплект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ЗиП</w:t>
            </w:r>
            <w:proofErr w:type="spellEnd"/>
          </w:p>
        </w:tc>
        <w:tc>
          <w:tcPr>
            <w:tcW w:w="3588" w:type="dxa"/>
            <w:gridSpan w:val="2"/>
            <w:vAlign w:val="center"/>
          </w:tcPr>
          <w:p w14:paraId="5995551F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контейнер Микро</w:t>
            </w:r>
          </w:p>
        </w:tc>
        <w:tc>
          <w:tcPr>
            <w:tcW w:w="3588" w:type="dxa"/>
            <w:gridSpan w:val="2"/>
            <w:vAlign w:val="center"/>
          </w:tcPr>
          <w:p w14:paraId="50EF5E9A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БКА</w:t>
            </w:r>
          </w:p>
        </w:tc>
      </w:tr>
      <w:tr w:rsidR="00C80CDE" w14:paraId="5201049A" w14:textId="77777777" w:rsidTr="0076763F">
        <w:trPr>
          <w:trHeight w:val="341"/>
          <w:jc w:val="center"/>
        </w:trPr>
        <w:tc>
          <w:tcPr>
            <w:tcW w:w="1793" w:type="dxa"/>
          </w:tcPr>
          <w:p w14:paraId="339FED7A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3" w:type="dxa"/>
            <w:shd w:val="clear" w:color="auto" w:fill="C00000"/>
            <w:vAlign w:val="center"/>
          </w:tcPr>
          <w:p w14:paraId="1966280E" w14:textId="77777777" w:rsidR="00C80CDE" w:rsidRPr="009D2047" w:rsidRDefault="00C80CDE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  <w:tc>
          <w:tcPr>
            <w:tcW w:w="1794" w:type="dxa"/>
          </w:tcPr>
          <w:p w14:paraId="7F1B668A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C00000"/>
            <w:vAlign w:val="center"/>
          </w:tcPr>
          <w:p w14:paraId="5939CAF2" w14:textId="77777777" w:rsidR="00C80CDE" w:rsidRPr="009D2047" w:rsidRDefault="00C80CDE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  <w:tc>
          <w:tcPr>
            <w:tcW w:w="1794" w:type="dxa"/>
          </w:tcPr>
          <w:p w14:paraId="192B87D9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C00000"/>
            <w:vAlign w:val="center"/>
          </w:tcPr>
          <w:p w14:paraId="360752D2" w14:textId="77777777" w:rsidR="00C80CDE" w:rsidRPr="009D2047" w:rsidRDefault="00C80CDE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</w:tr>
    </w:tbl>
    <w:p w14:paraId="0C1A5846" w14:textId="77777777" w:rsidR="004D77A2" w:rsidRPr="00C80CDE" w:rsidRDefault="004D77A2" w:rsidP="00C80CDE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7027E8" w:rsidRPr="007027E8" w14:paraId="7DC53093" w14:textId="77777777" w:rsidTr="004941DE">
        <w:tc>
          <w:tcPr>
            <w:tcW w:w="10762" w:type="dxa"/>
            <w:tcBorders>
              <w:bottom w:val="single" w:sz="12" w:space="0" w:color="auto"/>
            </w:tcBorders>
            <w:shd w:val="clear" w:color="auto" w:fill="auto"/>
          </w:tcPr>
          <w:p w14:paraId="69B91E1D" w14:textId="77777777" w:rsidR="007027E8" w:rsidRPr="004941DE" w:rsidRDefault="007027E8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ГАРАНТИЙНЫЕ ОБЯЗАТЕЛЬСТВА И СЕРВИСНОЕ ОБСЛУЖИВАНИЕ</w:t>
            </w:r>
          </w:p>
        </w:tc>
      </w:tr>
      <w:tr w:rsidR="007027E8" w:rsidRPr="007027E8" w14:paraId="584CC0DD" w14:textId="77777777" w:rsidTr="004941DE">
        <w:tc>
          <w:tcPr>
            <w:tcW w:w="10762" w:type="dxa"/>
            <w:tcBorders>
              <w:top w:val="single" w:sz="12" w:space="0" w:color="auto"/>
            </w:tcBorders>
          </w:tcPr>
          <w:p w14:paraId="10E562C7" w14:textId="77777777" w:rsidR="007027E8" w:rsidRPr="004D77A2" w:rsidRDefault="007027E8">
            <w:pPr>
              <w:rPr>
                <w:rFonts w:ascii="Arial Narrow" w:hAnsi="Arial Narrow"/>
                <w:sz w:val="10"/>
                <w:szCs w:val="10"/>
              </w:rPr>
            </w:pPr>
          </w:p>
          <w:p w14:paraId="4B0B2B02" w14:textId="77777777" w:rsidR="007027E8" w:rsidRDefault="00097D69" w:rsidP="00C264B0">
            <w:pPr>
              <w:ind w:firstLine="462"/>
              <w:jc w:val="both"/>
              <w:rPr>
                <w:rFonts w:ascii="Arial Narrow" w:hAnsi="Arial Narrow"/>
              </w:rPr>
            </w:pPr>
            <w:r w:rsidRPr="00097D69">
              <w:rPr>
                <w:rFonts w:ascii="Arial Narrow" w:hAnsi="Arial Narrow"/>
              </w:rPr>
              <w:t xml:space="preserve">Гарантийный срок эксплуатации от завода-производителя составляет </w:t>
            </w:r>
            <w:r w:rsidR="00FA5119">
              <w:rPr>
                <w:rFonts w:ascii="Arial Narrow" w:hAnsi="Arial Narrow"/>
                <w:b/>
              </w:rPr>
              <w:t>1</w:t>
            </w:r>
            <w:r w:rsidRPr="00097D69">
              <w:rPr>
                <w:rFonts w:ascii="Arial Narrow" w:hAnsi="Arial Narrow"/>
                <w:b/>
              </w:rPr>
              <w:t xml:space="preserve"> год (</w:t>
            </w:r>
            <w:r w:rsidR="00FA5119">
              <w:rPr>
                <w:rFonts w:ascii="Arial Narrow" w:hAnsi="Arial Narrow"/>
                <w:b/>
              </w:rPr>
              <w:t>12</w:t>
            </w:r>
            <w:r w:rsidRPr="00097D69">
              <w:rPr>
                <w:rFonts w:ascii="Arial Narrow" w:hAnsi="Arial Narrow"/>
                <w:b/>
              </w:rPr>
              <w:t xml:space="preserve"> месяцев)</w:t>
            </w:r>
            <w:r w:rsidRPr="00097D69">
              <w:rPr>
                <w:rFonts w:ascii="Arial Narrow" w:hAnsi="Arial Narrow"/>
              </w:rPr>
              <w:t xml:space="preserve"> или 500 моточасов.</w:t>
            </w:r>
          </w:p>
          <w:p w14:paraId="067DC6D8" w14:textId="77777777" w:rsidR="007027E8" w:rsidRDefault="00C264B0" w:rsidP="002974FA">
            <w:pPr>
              <w:ind w:firstLine="462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Специальной подготовки обслуживающего персонала не требуется, но не обходим определённый практический навык при проверках работоспособности систем электроагрегата. Для поддержания электроагрегата в процессе эксплуатации в технически исправном состоянии и для продления его срока службы необходимо выполнять периодическое техническое обслуживание, </w:t>
            </w:r>
            <w:r w:rsidR="002974FA">
              <w:rPr>
                <w:rFonts w:ascii="Arial Narrow" w:hAnsi="Arial Narrow"/>
              </w:rPr>
              <w:t>приведённое</w:t>
            </w:r>
            <w:r>
              <w:rPr>
                <w:rFonts w:ascii="Arial Narrow" w:hAnsi="Arial Narrow"/>
              </w:rPr>
              <w:t xml:space="preserve"> в руководстве по эксплуатации.</w:t>
            </w:r>
          </w:p>
          <w:p w14:paraId="2241FB27" w14:textId="77777777" w:rsidR="006E4998" w:rsidRPr="006E4998" w:rsidRDefault="006E4998" w:rsidP="002974FA">
            <w:pPr>
              <w:ind w:firstLine="462"/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</w:tbl>
    <w:p w14:paraId="138FB2E2" w14:textId="77777777" w:rsidR="00A505C8" w:rsidRDefault="00A505C8" w:rsidP="00A505C8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3821"/>
      </w:tblGrid>
      <w:tr w:rsidR="00AF2594" w:rsidRPr="00AF2594" w14:paraId="253AC9A8" w14:textId="77777777" w:rsidTr="004941DE">
        <w:tc>
          <w:tcPr>
            <w:tcW w:w="10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14:paraId="0ACE3E5A" w14:textId="77777777" w:rsidR="00A505C8" w:rsidRPr="00AF2594" w:rsidRDefault="00A505C8" w:rsidP="002B04A4">
            <w:pPr>
              <w:rPr>
                <w:rFonts w:ascii="Arial Narrow" w:hAnsi="Arial Narrow"/>
                <w:b/>
                <w:color w:val="FFFFFF" w:themeColor="background1"/>
              </w:rPr>
            </w:pPr>
            <w:r w:rsidRPr="00AF2594">
              <w:rPr>
                <w:rFonts w:ascii="Arial Narrow" w:hAnsi="Arial Narrow"/>
                <w:b/>
                <w:color w:val="FFFFFF" w:themeColor="background1"/>
              </w:rPr>
              <w:t>ИНФОРМАЦИЯ О П</w:t>
            </w:r>
            <w:r w:rsidR="002B04A4">
              <w:rPr>
                <w:rFonts w:ascii="Arial Narrow" w:hAnsi="Arial Narrow"/>
                <w:b/>
                <w:color w:val="FFFFFF" w:themeColor="background1"/>
              </w:rPr>
              <w:t>РОИЗВОДИТЕЛЕ</w:t>
            </w:r>
          </w:p>
        </w:tc>
      </w:tr>
      <w:tr w:rsidR="00A505C8" w14:paraId="7E6A9F2D" w14:textId="77777777" w:rsidTr="004941DE">
        <w:trPr>
          <w:trHeight w:val="1398"/>
        </w:trPr>
        <w:tc>
          <w:tcPr>
            <w:tcW w:w="69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56E608" w14:textId="77777777" w:rsidR="00A505C8" w:rsidRDefault="002B04A4" w:rsidP="00C80CDE">
            <w:pPr>
              <w:ind w:firstLine="462"/>
              <w:jc w:val="both"/>
            </w:pPr>
            <w:r w:rsidRPr="00B67636">
              <w:rPr>
                <w:rFonts w:ascii="Arial Narrow" w:hAnsi="Arial Narrow"/>
              </w:rPr>
              <w:t>Группа компаний «ВЕПРЬ» более 20 лет является лидером на Российском рынке по проектированию, производству и сервисному обслуживанию электростанций бытового, промышленного и специального назначения в диапаз</w:t>
            </w:r>
            <w:r>
              <w:rPr>
                <w:rFonts w:ascii="Arial Narrow" w:hAnsi="Arial Narrow"/>
              </w:rPr>
              <w:t>оне мощностей от 1,0 кВт до 2,5 </w:t>
            </w:r>
            <w:r w:rsidRPr="00B67636">
              <w:rPr>
                <w:rFonts w:ascii="Arial Narrow" w:hAnsi="Arial Narrow"/>
              </w:rPr>
              <w:t>МВт.</w:t>
            </w:r>
          </w:p>
        </w:tc>
        <w:tc>
          <w:tcPr>
            <w:tcW w:w="38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C39CFF" w14:textId="77777777" w:rsidR="00A505C8" w:rsidRDefault="00062F47" w:rsidP="00A505C8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19E90FCB" wp14:editId="1D0FB118">
                  <wp:extent cx="1648800" cy="637200"/>
                  <wp:effectExtent l="0" t="0" r="0" b="0"/>
                  <wp:docPr id="1" name="Рисунок 17" descr="cid:image003.png@01D49170.AF1D1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7" descr="cid:image003.png@01D49170.AF1D1370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8800" cy="63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B69788F" w14:textId="77777777" w:rsidR="007027E8" w:rsidRDefault="007027E8"/>
    <w:sectPr w:rsidR="007027E8" w:rsidSect="00B02E2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548EB"/>
    <w:multiLevelType w:val="hybridMultilevel"/>
    <w:tmpl w:val="447A8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D965EE"/>
    <w:multiLevelType w:val="hybridMultilevel"/>
    <w:tmpl w:val="4D763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122CBD"/>
    <w:multiLevelType w:val="hybridMultilevel"/>
    <w:tmpl w:val="3A2AC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DA4036"/>
    <w:multiLevelType w:val="hybridMultilevel"/>
    <w:tmpl w:val="2410B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F10"/>
    <w:rsid w:val="000229CA"/>
    <w:rsid w:val="000401FA"/>
    <w:rsid w:val="00042861"/>
    <w:rsid w:val="000608F5"/>
    <w:rsid w:val="00062F47"/>
    <w:rsid w:val="00097D69"/>
    <w:rsid w:val="000A138C"/>
    <w:rsid w:val="00105BEF"/>
    <w:rsid w:val="00140672"/>
    <w:rsid w:val="001E1E6D"/>
    <w:rsid w:val="001E603E"/>
    <w:rsid w:val="001F307A"/>
    <w:rsid w:val="00261356"/>
    <w:rsid w:val="002974FA"/>
    <w:rsid w:val="002A77E3"/>
    <w:rsid w:val="002B04A4"/>
    <w:rsid w:val="002E5EF5"/>
    <w:rsid w:val="002F7DB7"/>
    <w:rsid w:val="003145C5"/>
    <w:rsid w:val="003173D8"/>
    <w:rsid w:val="003516CE"/>
    <w:rsid w:val="003C5BC8"/>
    <w:rsid w:val="004941DE"/>
    <w:rsid w:val="004D77A2"/>
    <w:rsid w:val="00505F81"/>
    <w:rsid w:val="0052186B"/>
    <w:rsid w:val="005913BD"/>
    <w:rsid w:val="005D580F"/>
    <w:rsid w:val="005F296E"/>
    <w:rsid w:val="005F2A15"/>
    <w:rsid w:val="00632D9C"/>
    <w:rsid w:val="00676C55"/>
    <w:rsid w:val="006841D9"/>
    <w:rsid w:val="006872C9"/>
    <w:rsid w:val="00693148"/>
    <w:rsid w:val="006A4554"/>
    <w:rsid w:val="006D6BA0"/>
    <w:rsid w:val="006E4998"/>
    <w:rsid w:val="006F3F29"/>
    <w:rsid w:val="007009DB"/>
    <w:rsid w:val="007027E8"/>
    <w:rsid w:val="0078048B"/>
    <w:rsid w:val="007B429F"/>
    <w:rsid w:val="00827C1D"/>
    <w:rsid w:val="00842EE3"/>
    <w:rsid w:val="00870140"/>
    <w:rsid w:val="008E2EDA"/>
    <w:rsid w:val="008F3017"/>
    <w:rsid w:val="008F63F3"/>
    <w:rsid w:val="008F7D57"/>
    <w:rsid w:val="009012A5"/>
    <w:rsid w:val="00916CF7"/>
    <w:rsid w:val="00932F28"/>
    <w:rsid w:val="00942F10"/>
    <w:rsid w:val="00991378"/>
    <w:rsid w:val="00A024EA"/>
    <w:rsid w:val="00A505C8"/>
    <w:rsid w:val="00A55592"/>
    <w:rsid w:val="00AA5C60"/>
    <w:rsid w:val="00AF2594"/>
    <w:rsid w:val="00AF520C"/>
    <w:rsid w:val="00AF7916"/>
    <w:rsid w:val="00B02E23"/>
    <w:rsid w:val="00B25F02"/>
    <w:rsid w:val="00B32010"/>
    <w:rsid w:val="00B67636"/>
    <w:rsid w:val="00B83468"/>
    <w:rsid w:val="00C264B0"/>
    <w:rsid w:val="00C37838"/>
    <w:rsid w:val="00C7734B"/>
    <w:rsid w:val="00C80CDE"/>
    <w:rsid w:val="00CD78BF"/>
    <w:rsid w:val="00CF6378"/>
    <w:rsid w:val="00D25214"/>
    <w:rsid w:val="00D574B4"/>
    <w:rsid w:val="00D97DD4"/>
    <w:rsid w:val="00DE4308"/>
    <w:rsid w:val="00DE4A4E"/>
    <w:rsid w:val="00DF7BFD"/>
    <w:rsid w:val="00E307BA"/>
    <w:rsid w:val="00E75749"/>
    <w:rsid w:val="00F21FD6"/>
    <w:rsid w:val="00F601EE"/>
    <w:rsid w:val="00F83121"/>
    <w:rsid w:val="00FA1DBF"/>
    <w:rsid w:val="00FA5119"/>
    <w:rsid w:val="00FB0279"/>
    <w:rsid w:val="00FD0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BDB94"/>
  <w15:chartTrackingRefBased/>
  <w15:docId w15:val="{9319F4F8-7C02-4AA6-8840-32651DF9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60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701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oleObject" Target="embeddings/oleObject3.bin"/><Relationship Id="rId5" Type="http://schemas.openxmlformats.org/officeDocument/2006/relationships/image" Target="media/image1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497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 Николаевич Смирнов</dc:creator>
  <cp:keywords/>
  <dc:description/>
  <cp:lastModifiedBy>Саша и Женя</cp:lastModifiedBy>
  <cp:revision>5</cp:revision>
  <dcterms:created xsi:type="dcterms:W3CDTF">2023-02-02T08:30:00Z</dcterms:created>
  <dcterms:modified xsi:type="dcterms:W3CDTF">2023-03-30T18:07:00Z</dcterms:modified>
</cp:coreProperties>
</file>